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B1" w:rsidRPr="00B964B1" w:rsidRDefault="00B964B1" w:rsidP="00B964B1">
      <w:pPr>
        <w:shd w:val="clear" w:color="auto" w:fill="FFFFFF"/>
        <w:spacing w:before="225" w:after="225" w:line="288" w:lineRule="atLeast"/>
        <w:jc w:val="both"/>
        <w:outlineLvl w:val="0"/>
        <w:rPr>
          <w:rFonts w:ascii="Tahoma" w:eastAsia="Times New Roman" w:hAnsi="Tahoma" w:cs="Tahoma"/>
          <w:color w:val="000000" w:themeColor="text1"/>
          <w:kern w:val="36"/>
          <w:sz w:val="28"/>
          <w:szCs w:val="30"/>
          <w:lang w:eastAsia="ru-RU"/>
        </w:rPr>
      </w:pPr>
      <w:r w:rsidRPr="00B964B1">
        <w:rPr>
          <w:rFonts w:ascii="Tahoma" w:eastAsia="Times New Roman" w:hAnsi="Tahoma" w:cs="Tahoma"/>
          <w:color w:val="000000" w:themeColor="text1"/>
          <w:kern w:val="36"/>
          <w:sz w:val="28"/>
          <w:szCs w:val="30"/>
          <w:lang w:eastAsia="ru-RU"/>
        </w:rPr>
        <w:t>Анкетирование для заявителей по качеству оказания государственных услуг по согласованию правил эксплуатации ГТС (за исключением судоходных и портовых ГТС)</w:t>
      </w:r>
    </w:p>
    <w:p w:rsidR="00D24D1D" w:rsidRPr="00D24D1D" w:rsidRDefault="00B964B1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0F57F4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 xml:space="preserve"> </w:t>
      </w:r>
      <w:r w:rsidR="00D24D1D"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1. Для получения информации, касающейся предоставления государственной услуги, Вы используете информацию (можете отметить несколько позиций):</w:t>
      </w:r>
    </w:p>
    <w:p w:rsidR="00D24D1D" w:rsidRPr="00D24D1D" w:rsidRDefault="00D24D1D" w:rsidP="000F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proofErr w:type="gramStart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содержащуюся</w:t>
      </w:r>
      <w:proofErr w:type="gramEnd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 xml:space="preserve"> на официальном сайте Ростехнадзора (www.gosnadzor.ru) и/или официальном сайте Средне-Поволжского управления Ростехнадзора (www.srpov.gosnadzor.ru);</w:t>
      </w:r>
    </w:p>
    <w:p w:rsidR="00D24D1D" w:rsidRPr="00D24D1D" w:rsidRDefault="00D24D1D" w:rsidP="000F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proofErr w:type="gramStart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размещённую</w:t>
      </w:r>
      <w:proofErr w:type="gramEnd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 xml:space="preserve"> на информационных стендах в помещениях Средне-Поволжского управления Ростехнадзора;</w:t>
      </w:r>
    </w:p>
    <w:p w:rsidR="00D24D1D" w:rsidRPr="00D24D1D" w:rsidRDefault="00D24D1D" w:rsidP="000F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proofErr w:type="gramStart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размещённую</w:t>
      </w:r>
      <w:proofErr w:type="gramEnd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 xml:space="preserve"> на портале федеральной государственной информационной системы «Единый портал государственных и муниципальных услуг (функций)»;</w:t>
      </w:r>
    </w:p>
    <w:p w:rsidR="00D24D1D" w:rsidRPr="00D24D1D" w:rsidRDefault="00D24D1D" w:rsidP="000F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proofErr w:type="gramStart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полученную</w:t>
      </w:r>
      <w:proofErr w:type="gramEnd"/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 xml:space="preserve"> по телефону для справок Средне-Поволжского управления Ростехнадзора;</w:t>
      </w:r>
    </w:p>
    <w:p w:rsidR="00D24D1D" w:rsidRPr="00D24D1D" w:rsidRDefault="00D24D1D" w:rsidP="000F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другое.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2. Было ли Вам необоснованно отказано в предоставлении государственной услуги?</w:t>
      </w:r>
    </w:p>
    <w:p w:rsidR="00D24D1D" w:rsidRPr="00D24D1D" w:rsidRDefault="00D24D1D" w:rsidP="000F5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3. Соблюдались ли при предоставлении Вам услуги стандарты предоставления государственной услуги, установленные соответствующими административными регламентами Ростехнадзора?</w:t>
      </w:r>
    </w:p>
    <w:p w:rsidR="00D24D1D" w:rsidRPr="00D24D1D" w:rsidRDefault="00D24D1D" w:rsidP="000F5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4. Соответствовало ли количество обращений в Средне-Поволжское управление Ростехнадзора, а также обращений в другие организации, вызванные требованиями Средне-Поволжского управления Ростехнадзора, для получения конечного результата государственной услуги, требованиям, установленным соответствующими административными регламентами Ростехнадзора?</w:t>
      </w:r>
    </w:p>
    <w:p w:rsidR="00D24D1D" w:rsidRPr="00D24D1D" w:rsidRDefault="00D24D1D" w:rsidP="000F57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5. Приходилось ли Вам сталкиваться с некорректными действиями со стороны работников Средне-Поволжского управления Ростехнадзора в процессе предоставления государственной услуги?</w:t>
      </w:r>
    </w:p>
    <w:p w:rsidR="00D24D1D" w:rsidRPr="00D24D1D" w:rsidRDefault="00D24D1D" w:rsidP="000F5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lastRenderedPageBreak/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6. Приходилось ли Вам сталкиваться с действиями, имеющими признаки коррупционных правонарушений, со стороны работников Средне-Поволжского управления Ростехнадзора в процессе предоставления государственной услуги?</w:t>
      </w:r>
    </w:p>
    <w:p w:rsidR="00D24D1D" w:rsidRPr="00D24D1D" w:rsidRDefault="00D24D1D" w:rsidP="000F5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7. Располагаете ли Вы достаточной информацией о получаемой государственной услуге?</w:t>
      </w:r>
    </w:p>
    <w:p w:rsidR="00D24D1D" w:rsidRPr="00D24D1D" w:rsidRDefault="00D24D1D" w:rsidP="000F5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  <w:bookmarkStart w:id="0" w:name="_GoBack"/>
      <w:bookmarkEnd w:id="0"/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8. Удовлетворяют ли Вас сроки, в которые Вам была предоставлена государственная услуга?</w:t>
      </w:r>
    </w:p>
    <w:p w:rsidR="00D24D1D" w:rsidRPr="00D24D1D" w:rsidRDefault="00D24D1D" w:rsidP="000F5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да;</w:t>
      </w:r>
    </w:p>
    <w:p w:rsidR="00D24D1D" w:rsidRPr="00D24D1D" w:rsidRDefault="00D24D1D" w:rsidP="000F5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нет;</w:t>
      </w:r>
    </w:p>
    <w:p w:rsidR="00D24D1D" w:rsidRPr="00D24D1D" w:rsidRDefault="00D24D1D" w:rsidP="000F5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затрудняюсь ответить.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9. Какие проблемы возникали у Вас при получении государственной услуги?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10. Ваши предложения по улучшению качества предоставления Средне-Поволжским управлением Ростехнадзора государственной услуги?</w:t>
      </w:r>
    </w:p>
    <w:p w:rsidR="00D24D1D" w:rsidRPr="00D24D1D" w:rsidRDefault="00D24D1D" w:rsidP="000F57F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11. Оцените качество работы работников Средне-Поволжского управления Ростехнадзора по предоставлению Вам государственной услуги:</w:t>
      </w:r>
    </w:p>
    <w:p w:rsidR="00D24D1D" w:rsidRPr="00D24D1D" w:rsidRDefault="00D24D1D" w:rsidP="000F57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отличное;</w:t>
      </w:r>
    </w:p>
    <w:p w:rsidR="00D24D1D" w:rsidRPr="00D24D1D" w:rsidRDefault="00D24D1D" w:rsidP="000F57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хорошее;</w:t>
      </w:r>
    </w:p>
    <w:p w:rsidR="00D24D1D" w:rsidRPr="00D24D1D" w:rsidRDefault="00D24D1D" w:rsidP="000F57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удовлетворительное;</w:t>
      </w:r>
    </w:p>
    <w:p w:rsidR="00D24D1D" w:rsidRPr="00D24D1D" w:rsidRDefault="00D24D1D" w:rsidP="000F57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</w:pPr>
      <w:r w:rsidRPr="00D24D1D">
        <w:rPr>
          <w:rFonts w:ascii="Trebuchet MS" w:eastAsia="Times New Roman" w:hAnsi="Trebuchet MS" w:cs="Times New Roman"/>
          <w:color w:val="000000"/>
          <w:sz w:val="24"/>
          <w:szCs w:val="20"/>
          <w:lang w:eastAsia="ru-RU"/>
        </w:rPr>
        <w:t>неудовлетворительное.</w:t>
      </w:r>
    </w:p>
    <w:p w:rsidR="00EC63CF" w:rsidRDefault="00EC63CF"/>
    <w:sectPr w:rsidR="00EC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596"/>
    <w:multiLevelType w:val="multilevel"/>
    <w:tmpl w:val="BA7C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14650"/>
    <w:multiLevelType w:val="multilevel"/>
    <w:tmpl w:val="783A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8323C"/>
    <w:multiLevelType w:val="multilevel"/>
    <w:tmpl w:val="B9B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82639"/>
    <w:multiLevelType w:val="multilevel"/>
    <w:tmpl w:val="25E6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1479A"/>
    <w:multiLevelType w:val="multilevel"/>
    <w:tmpl w:val="43A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B33D9"/>
    <w:multiLevelType w:val="multilevel"/>
    <w:tmpl w:val="94B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96826"/>
    <w:multiLevelType w:val="multilevel"/>
    <w:tmpl w:val="75D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E7BD1"/>
    <w:multiLevelType w:val="multilevel"/>
    <w:tmpl w:val="C5F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C47A7"/>
    <w:multiLevelType w:val="multilevel"/>
    <w:tmpl w:val="4FA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98"/>
    <w:rsid w:val="000F57F4"/>
    <w:rsid w:val="008E314B"/>
    <w:rsid w:val="00B964B1"/>
    <w:rsid w:val="00D24D1D"/>
    <w:rsid w:val="00EC63CF"/>
    <w:rsid w:val="00F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2023-11-28T07:54:00Z</dcterms:created>
  <dcterms:modified xsi:type="dcterms:W3CDTF">2023-11-28T08:00:00Z</dcterms:modified>
</cp:coreProperties>
</file>